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C02" w:rsidRDefault="00724C02" w:rsidP="00724C02">
      <w:pPr>
        <w:spacing w:line="480" w:lineRule="auto"/>
        <w:jc w:val="center"/>
        <w:rPr>
          <w:rFonts w:ascii="Times New Roman" w:hAnsi="Times New Roman" w:cs="Times New Roman"/>
          <w:sz w:val="24"/>
          <w:szCs w:val="24"/>
        </w:rPr>
      </w:pPr>
    </w:p>
    <w:p w:rsidR="00724C02" w:rsidRDefault="00724C02" w:rsidP="00724C02">
      <w:pPr>
        <w:spacing w:line="480" w:lineRule="auto"/>
        <w:jc w:val="center"/>
        <w:rPr>
          <w:rFonts w:ascii="Times New Roman" w:hAnsi="Times New Roman" w:cs="Times New Roman"/>
          <w:sz w:val="24"/>
          <w:szCs w:val="24"/>
        </w:rPr>
      </w:pPr>
    </w:p>
    <w:p w:rsidR="00724C02" w:rsidRDefault="00724C02" w:rsidP="00724C02">
      <w:pPr>
        <w:spacing w:line="480" w:lineRule="auto"/>
        <w:jc w:val="center"/>
        <w:rPr>
          <w:rFonts w:ascii="Times New Roman" w:hAnsi="Times New Roman" w:cs="Times New Roman"/>
          <w:sz w:val="24"/>
          <w:szCs w:val="24"/>
        </w:rPr>
      </w:pPr>
    </w:p>
    <w:p w:rsidR="00724C02" w:rsidRDefault="00724C02" w:rsidP="00724C02">
      <w:pPr>
        <w:spacing w:line="480" w:lineRule="auto"/>
        <w:jc w:val="center"/>
        <w:rPr>
          <w:rFonts w:ascii="Times New Roman" w:hAnsi="Times New Roman" w:cs="Times New Roman"/>
          <w:sz w:val="24"/>
          <w:szCs w:val="24"/>
        </w:rPr>
      </w:pPr>
    </w:p>
    <w:p w:rsidR="00724C02" w:rsidRDefault="00724C02" w:rsidP="00724C02">
      <w:pPr>
        <w:spacing w:line="480" w:lineRule="auto"/>
        <w:jc w:val="center"/>
        <w:rPr>
          <w:rFonts w:ascii="Times New Roman" w:hAnsi="Times New Roman" w:cs="Times New Roman"/>
          <w:sz w:val="24"/>
          <w:szCs w:val="24"/>
        </w:rPr>
      </w:pPr>
    </w:p>
    <w:p w:rsidR="00724C02" w:rsidRDefault="00724C02" w:rsidP="00724C02">
      <w:pPr>
        <w:spacing w:line="480" w:lineRule="auto"/>
        <w:jc w:val="center"/>
        <w:rPr>
          <w:rFonts w:ascii="Times New Roman" w:hAnsi="Times New Roman" w:cs="Times New Roman"/>
          <w:sz w:val="24"/>
          <w:szCs w:val="24"/>
        </w:rPr>
      </w:pPr>
    </w:p>
    <w:p w:rsidR="00724C02" w:rsidRDefault="00724C02" w:rsidP="00724C02">
      <w:pPr>
        <w:spacing w:line="480" w:lineRule="auto"/>
        <w:jc w:val="center"/>
        <w:rPr>
          <w:rFonts w:ascii="Times New Roman" w:hAnsi="Times New Roman" w:cs="Times New Roman"/>
          <w:sz w:val="24"/>
          <w:szCs w:val="24"/>
        </w:rPr>
      </w:pPr>
    </w:p>
    <w:p w:rsidR="00FE1267" w:rsidRPr="00724C02" w:rsidRDefault="00FE1267" w:rsidP="00724C02">
      <w:pPr>
        <w:spacing w:line="480" w:lineRule="auto"/>
        <w:jc w:val="center"/>
        <w:rPr>
          <w:rFonts w:ascii="Times New Roman" w:hAnsi="Times New Roman" w:cs="Times New Roman"/>
          <w:sz w:val="24"/>
          <w:szCs w:val="24"/>
        </w:rPr>
      </w:pPr>
      <w:r w:rsidRPr="00724C02">
        <w:rPr>
          <w:rFonts w:ascii="Times New Roman" w:hAnsi="Times New Roman" w:cs="Times New Roman"/>
          <w:sz w:val="24"/>
          <w:szCs w:val="24"/>
        </w:rPr>
        <w:t>Postings in the EDM Digest.</w:t>
      </w:r>
    </w:p>
    <w:p w:rsidR="00FE1267" w:rsidRPr="00724C02" w:rsidRDefault="00FE1267" w:rsidP="00724C02">
      <w:pPr>
        <w:spacing w:line="480" w:lineRule="auto"/>
        <w:jc w:val="center"/>
        <w:rPr>
          <w:rFonts w:ascii="Times New Roman" w:hAnsi="Times New Roman" w:cs="Times New Roman"/>
          <w:sz w:val="24"/>
          <w:szCs w:val="24"/>
        </w:rPr>
      </w:pPr>
      <w:r w:rsidRPr="00724C02">
        <w:rPr>
          <w:rFonts w:ascii="Times New Roman" w:hAnsi="Times New Roman" w:cs="Times New Roman"/>
          <w:sz w:val="24"/>
          <w:szCs w:val="24"/>
        </w:rPr>
        <w:t>Name.</w:t>
      </w:r>
    </w:p>
    <w:p w:rsidR="00FE1267" w:rsidRPr="00724C02" w:rsidRDefault="00FE1267" w:rsidP="00724C02">
      <w:pPr>
        <w:spacing w:line="480" w:lineRule="auto"/>
        <w:jc w:val="center"/>
        <w:rPr>
          <w:rFonts w:ascii="Times New Roman" w:hAnsi="Times New Roman" w:cs="Times New Roman"/>
          <w:sz w:val="24"/>
          <w:szCs w:val="24"/>
        </w:rPr>
      </w:pPr>
      <w:r w:rsidRPr="00724C02">
        <w:rPr>
          <w:rFonts w:ascii="Times New Roman" w:hAnsi="Times New Roman" w:cs="Times New Roman"/>
          <w:sz w:val="24"/>
          <w:szCs w:val="24"/>
        </w:rPr>
        <w:t>Institution.</w:t>
      </w:r>
    </w:p>
    <w:p w:rsidR="00FE1267" w:rsidRPr="00724C02" w:rsidRDefault="00FE1267" w:rsidP="00724C02">
      <w:pPr>
        <w:spacing w:line="480" w:lineRule="auto"/>
        <w:jc w:val="center"/>
        <w:rPr>
          <w:rFonts w:ascii="Times New Roman" w:hAnsi="Times New Roman" w:cs="Times New Roman"/>
          <w:sz w:val="24"/>
          <w:szCs w:val="24"/>
        </w:rPr>
      </w:pPr>
      <w:r w:rsidRPr="00724C02">
        <w:rPr>
          <w:rFonts w:ascii="Times New Roman" w:hAnsi="Times New Roman" w:cs="Times New Roman"/>
          <w:sz w:val="24"/>
          <w:szCs w:val="24"/>
        </w:rPr>
        <w:t>Date.</w:t>
      </w:r>
    </w:p>
    <w:p w:rsidR="00724C02" w:rsidRDefault="00724C02" w:rsidP="00724C02">
      <w:pPr>
        <w:pStyle w:val="Heading1"/>
        <w:shd w:val="clear" w:color="auto" w:fill="FFFFFF"/>
        <w:spacing w:after="225" w:line="480" w:lineRule="auto"/>
        <w:rPr>
          <w:b w:val="0"/>
          <w:color w:val="1C1C1C"/>
          <w:sz w:val="24"/>
          <w:szCs w:val="24"/>
        </w:rPr>
      </w:pPr>
    </w:p>
    <w:p w:rsidR="00724C02" w:rsidRDefault="00724C02" w:rsidP="00724C02">
      <w:pPr>
        <w:pStyle w:val="Heading1"/>
        <w:shd w:val="clear" w:color="auto" w:fill="FFFFFF"/>
        <w:spacing w:after="225" w:line="480" w:lineRule="auto"/>
        <w:rPr>
          <w:b w:val="0"/>
          <w:color w:val="1C1C1C"/>
          <w:sz w:val="24"/>
          <w:szCs w:val="24"/>
        </w:rPr>
      </w:pPr>
    </w:p>
    <w:p w:rsidR="00724C02" w:rsidRDefault="00724C02" w:rsidP="00724C02">
      <w:pPr>
        <w:pStyle w:val="Heading1"/>
        <w:shd w:val="clear" w:color="auto" w:fill="FFFFFF"/>
        <w:spacing w:after="225" w:line="480" w:lineRule="auto"/>
        <w:rPr>
          <w:b w:val="0"/>
          <w:color w:val="1C1C1C"/>
          <w:sz w:val="24"/>
          <w:szCs w:val="24"/>
        </w:rPr>
      </w:pPr>
    </w:p>
    <w:p w:rsidR="00724C02" w:rsidRDefault="00724C02" w:rsidP="00724C02">
      <w:pPr>
        <w:pStyle w:val="Heading1"/>
        <w:shd w:val="clear" w:color="auto" w:fill="FFFFFF"/>
        <w:spacing w:after="225" w:line="480" w:lineRule="auto"/>
        <w:rPr>
          <w:b w:val="0"/>
          <w:color w:val="1C1C1C"/>
          <w:sz w:val="24"/>
          <w:szCs w:val="24"/>
        </w:rPr>
      </w:pPr>
    </w:p>
    <w:p w:rsidR="00724C02" w:rsidRDefault="00724C02" w:rsidP="00724C02">
      <w:pPr>
        <w:pStyle w:val="Heading1"/>
        <w:shd w:val="clear" w:color="auto" w:fill="FFFFFF"/>
        <w:spacing w:after="225" w:line="480" w:lineRule="auto"/>
        <w:rPr>
          <w:b w:val="0"/>
          <w:color w:val="1C1C1C"/>
          <w:sz w:val="24"/>
          <w:szCs w:val="24"/>
        </w:rPr>
      </w:pPr>
    </w:p>
    <w:p w:rsidR="00724C02" w:rsidRPr="00724C02" w:rsidRDefault="00724C02" w:rsidP="00724C02">
      <w:pPr>
        <w:pStyle w:val="Heading1"/>
        <w:shd w:val="clear" w:color="auto" w:fill="FFFFFF"/>
        <w:spacing w:after="225" w:afterAutospacing="0" w:line="480" w:lineRule="auto"/>
        <w:ind w:firstLine="720"/>
        <w:rPr>
          <w:b w:val="0"/>
          <w:color w:val="1C1C1C"/>
          <w:sz w:val="24"/>
          <w:szCs w:val="24"/>
        </w:rPr>
      </w:pPr>
      <w:r w:rsidRPr="00724C02">
        <w:rPr>
          <w:b w:val="0"/>
          <w:color w:val="1C1C1C"/>
          <w:sz w:val="24"/>
          <w:szCs w:val="24"/>
        </w:rPr>
        <w:lastRenderedPageBreak/>
        <w:t>The Emergency and Disaster Management Digest seeks to provide the audience with timely and relevant news and information concerning emergencies, disaster management, analysis as well as insights. The professionals in disaster and Emergency management are educated on the most effective and efficient ways of management and the public is given insights and also informed about causes, effects, and mechanisms of averting disasters or reducing their implications. In achieving its objectives, the EDM provides daily updates and educational messages.</w:t>
      </w:r>
    </w:p>
    <w:p w:rsidR="00724C02" w:rsidRPr="00724C02" w:rsidRDefault="00724C02" w:rsidP="00724C02">
      <w:pPr>
        <w:pStyle w:val="Heading1"/>
        <w:shd w:val="clear" w:color="auto" w:fill="FFFFFF"/>
        <w:spacing w:after="225" w:afterAutospacing="0" w:line="480" w:lineRule="auto"/>
        <w:ind w:firstLine="720"/>
        <w:rPr>
          <w:b w:val="0"/>
          <w:color w:val="1C1C1C"/>
          <w:sz w:val="24"/>
          <w:szCs w:val="24"/>
        </w:rPr>
      </w:pPr>
      <w:r w:rsidRPr="00724C02">
        <w:rPr>
          <w:b w:val="0"/>
          <w:color w:val="1C1C1C"/>
          <w:sz w:val="24"/>
          <w:szCs w:val="24"/>
        </w:rPr>
        <w:t>In the EDM digest, I reviewed two inputs; one was a daily update, and the other was educational. The first input which was an update is titled" Earthquake on Iraq-Iran Border Kills Hundreds and Injures Thousands and was updated on 13th November 2017.This input features in the context of daily updates, and it was sought to educate the public and emergency experts on the earthquake that struck on the mountainous border of Iran and Iraq killing 400 people and leaving 7000 others injured. After the disaster, 1000 citizens freed from their homes due to shock and what I learned is that many citizens are yet to be educated and informed fully on how to respond and manage emergencies and disasters. Immediately after the earthquake, the community members started fleeing and could not assist those who had been trapped in the crumbles, and this is a clear indication that citizens are still not informed on how to manage and handle disasters.</w:t>
      </w:r>
    </w:p>
    <w:p w:rsidR="00FE1267" w:rsidRDefault="00724C02" w:rsidP="00724C02">
      <w:pPr>
        <w:pStyle w:val="Heading1"/>
        <w:shd w:val="clear" w:color="auto" w:fill="FFFFFF"/>
        <w:spacing w:before="0" w:beforeAutospacing="0" w:after="225" w:afterAutospacing="0" w:line="480" w:lineRule="auto"/>
        <w:ind w:firstLine="720"/>
        <w:rPr>
          <w:b w:val="0"/>
          <w:color w:val="1C1C1C"/>
          <w:sz w:val="24"/>
          <w:szCs w:val="24"/>
        </w:rPr>
      </w:pPr>
      <w:r w:rsidRPr="00724C02">
        <w:rPr>
          <w:b w:val="0"/>
          <w:color w:val="1C1C1C"/>
          <w:sz w:val="24"/>
          <w:szCs w:val="24"/>
        </w:rPr>
        <w:t xml:space="preserve">The second input which is educational is titled "Whole Community Concept: How Do We Improve How First Responders Work with Local Helpers?"From this input, I learned that aspects of concern to disaster or emergency management should not only be left to the national disaster management team, but other stakeholders should take part in averting or preventing crises. For example, in the advent of a disaster, the community members must always be in the </w:t>
      </w:r>
      <w:r w:rsidRPr="00724C02">
        <w:rPr>
          <w:b w:val="0"/>
          <w:color w:val="1C1C1C"/>
          <w:sz w:val="24"/>
          <w:szCs w:val="24"/>
        </w:rPr>
        <w:lastRenderedPageBreak/>
        <w:t>forefront in rescuing those affected. In the context of the USA, coordination between the local, state and federal response teams has proved to be effective in responding to disasters and preventing casualties and adverse injuries. I also learned that the people who are near the setting of disaster should always be the first responders and hence, the residents must be empowered. Effective emergency communication is also important in responding to disasters.</w:t>
      </w: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rPr>
          <w:b w:val="0"/>
          <w:color w:val="1C1C1C"/>
          <w:sz w:val="24"/>
          <w:szCs w:val="24"/>
        </w:rPr>
      </w:pPr>
    </w:p>
    <w:p w:rsidR="00724C02" w:rsidRDefault="00724C02" w:rsidP="00724C02">
      <w:pPr>
        <w:pStyle w:val="Heading1"/>
        <w:shd w:val="clear" w:color="auto" w:fill="FFFFFF"/>
        <w:spacing w:before="0" w:beforeAutospacing="0" w:after="225" w:afterAutospacing="0" w:line="480" w:lineRule="auto"/>
        <w:jc w:val="center"/>
        <w:rPr>
          <w:b w:val="0"/>
          <w:color w:val="1C1C1C"/>
          <w:sz w:val="24"/>
          <w:szCs w:val="24"/>
        </w:rPr>
      </w:pPr>
      <w:r>
        <w:rPr>
          <w:b w:val="0"/>
          <w:color w:val="1C1C1C"/>
          <w:sz w:val="24"/>
          <w:szCs w:val="24"/>
        </w:rPr>
        <w:lastRenderedPageBreak/>
        <w:t>References.</w:t>
      </w:r>
    </w:p>
    <w:p w:rsidR="00724C02" w:rsidRPr="00724C02" w:rsidRDefault="00724C02" w:rsidP="00724C02">
      <w:pPr>
        <w:pStyle w:val="Heading1"/>
        <w:shd w:val="clear" w:color="auto" w:fill="FFFFFF"/>
        <w:spacing w:before="0" w:beforeAutospacing="0" w:after="225" w:afterAutospacing="0" w:line="480" w:lineRule="auto"/>
        <w:rPr>
          <w:b w:val="0"/>
          <w:color w:val="1C1C1C"/>
          <w:sz w:val="24"/>
          <w:szCs w:val="24"/>
        </w:rPr>
      </w:pPr>
      <w:r w:rsidRPr="00724C02">
        <w:rPr>
          <w:b w:val="0"/>
          <w:color w:val="1C1C1C"/>
          <w:sz w:val="24"/>
          <w:szCs w:val="24"/>
        </w:rPr>
        <w:t>https://edmdigest.com</w:t>
      </w:r>
    </w:p>
    <w:p w:rsidR="002F2E71" w:rsidRPr="00724C02" w:rsidRDefault="002F2E71" w:rsidP="00724C02">
      <w:pPr>
        <w:spacing w:line="480" w:lineRule="auto"/>
        <w:rPr>
          <w:rFonts w:ascii="Times New Roman" w:hAnsi="Times New Roman" w:cs="Times New Roman"/>
          <w:sz w:val="24"/>
          <w:szCs w:val="24"/>
        </w:rPr>
      </w:pPr>
    </w:p>
    <w:p w:rsidR="002F2E71" w:rsidRPr="00724C02" w:rsidRDefault="002F2E71" w:rsidP="00724C02">
      <w:pPr>
        <w:pStyle w:val="Heading1"/>
        <w:shd w:val="clear" w:color="auto" w:fill="FFFFFF"/>
        <w:spacing w:before="0" w:beforeAutospacing="0" w:after="225" w:afterAutospacing="0" w:line="480" w:lineRule="auto"/>
        <w:rPr>
          <w:b w:val="0"/>
          <w:color w:val="1C1C1C"/>
          <w:sz w:val="24"/>
          <w:szCs w:val="24"/>
        </w:rPr>
      </w:pPr>
    </w:p>
    <w:p w:rsidR="002F2E71" w:rsidRPr="00724C02" w:rsidRDefault="002F2E71" w:rsidP="00724C02">
      <w:pPr>
        <w:spacing w:line="480" w:lineRule="auto"/>
        <w:rPr>
          <w:rFonts w:ascii="Times New Roman" w:hAnsi="Times New Roman" w:cs="Times New Roman"/>
          <w:sz w:val="24"/>
          <w:szCs w:val="24"/>
        </w:rPr>
      </w:pPr>
    </w:p>
    <w:p w:rsidR="00FE1267" w:rsidRPr="00724C02" w:rsidRDefault="00FE1267" w:rsidP="00724C02">
      <w:pPr>
        <w:spacing w:line="480" w:lineRule="auto"/>
        <w:rPr>
          <w:rFonts w:ascii="Times New Roman" w:hAnsi="Times New Roman" w:cs="Times New Roman"/>
          <w:sz w:val="24"/>
          <w:szCs w:val="24"/>
        </w:rPr>
      </w:pPr>
    </w:p>
    <w:p w:rsidR="00FE1267" w:rsidRPr="00724C02" w:rsidRDefault="00FE1267" w:rsidP="00724C02">
      <w:pPr>
        <w:spacing w:line="480" w:lineRule="auto"/>
        <w:rPr>
          <w:rFonts w:ascii="Times New Roman" w:hAnsi="Times New Roman" w:cs="Times New Roman"/>
          <w:sz w:val="24"/>
          <w:szCs w:val="24"/>
        </w:rPr>
      </w:pPr>
    </w:p>
    <w:p w:rsidR="00FE1267" w:rsidRPr="00724C02" w:rsidRDefault="00FE1267" w:rsidP="00724C02">
      <w:pPr>
        <w:spacing w:line="480" w:lineRule="auto"/>
        <w:rPr>
          <w:rFonts w:ascii="Times New Roman" w:hAnsi="Times New Roman" w:cs="Times New Roman"/>
          <w:sz w:val="24"/>
          <w:szCs w:val="24"/>
        </w:rPr>
      </w:pPr>
    </w:p>
    <w:sectPr w:rsidR="00FE1267" w:rsidRPr="00724C02" w:rsidSect="00FE12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553" w:rsidRDefault="00C94553" w:rsidP="00FE1267">
      <w:pPr>
        <w:spacing w:after="0" w:line="240" w:lineRule="auto"/>
      </w:pPr>
      <w:r>
        <w:separator/>
      </w:r>
    </w:p>
  </w:endnote>
  <w:endnote w:type="continuationSeparator" w:id="1">
    <w:p w:rsidR="00C94553" w:rsidRDefault="00C94553" w:rsidP="00FE12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553" w:rsidRDefault="00C94553" w:rsidP="00FE1267">
      <w:pPr>
        <w:spacing w:after="0" w:line="240" w:lineRule="auto"/>
      </w:pPr>
      <w:r>
        <w:separator/>
      </w:r>
    </w:p>
  </w:footnote>
  <w:footnote w:type="continuationSeparator" w:id="1">
    <w:p w:rsidR="00C94553" w:rsidRDefault="00C94553" w:rsidP="00FE12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67" w:rsidRDefault="00FE1267">
    <w:pPr>
      <w:pStyle w:val="Header"/>
    </w:pPr>
    <w:r w:rsidRPr="00FE1267">
      <w:rPr>
        <w:rFonts w:ascii="Times New Roman" w:hAnsi="Times New Roman" w:cs="Times New Roman"/>
        <w:sz w:val="24"/>
        <w:szCs w:val="24"/>
      </w:rPr>
      <w:t>POSTINGS IN THE EDM DIGEST.</w:t>
    </w:r>
    <w:r>
      <w:rPr>
        <w:rFonts w:ascii="Times New Roman" w:hAnsi="Times New Roman" w:cs="Times New Roman"/>
        <w:sz w:val="24"/>
        <w:szCs w:val="24"/>
      </w:rPr>
      <w:t xml:space="preserve">                                                                                              </w:t>
    </w:r>
    <w:r w:rsidRPr="00FE1267">
      <w:rPr>
        <w:rFonts w:ascii="Times New Roman" w:hAnsi="Times New Roman" w:cs="Times New Roman"/>
        <w:sz w:val="24"/>
        <w:szCs w:val="24"/>
      </w:rPr>
      <w:fldChar w:fldCharType="begin"/>
    </w:r>
    <w:r w:rsidRPr="00FE1267">
      <w:rPr>
        <w:rFonts w:ascii="Times New Roman" w:hAnsi="Times New Roman" w:cs="Times New Roman"/>
        <w:sz w:val="24"/>
        <w:szCs w:val="24"/>
      </w:rPr>
      <w:instrText xml:space="preserve"> PAGE   \* MERGEFORMAT </w:instrText>
    </w:r>
    <w:r w:rsidRPr="00FE1267">
      <w:rPr>
        <w:rFonts w:ascii="Times New Roman" w:hAnsi="Times New Roman" w:cs="Times New Roman"/>
        <w:sz w:val="24"/>
        <w:szCs w:val="24"/>
      </w:rPr>
      <w:fldChar w:fldCharType="separate"/>
    </w:r>
    <w:r w:rsidR="00724C02">
      <w:rPr>
        <w:rFonts w:ascii="Times New Roman" w:hAnsi="Times New Roman" w:cs="Times New Roman"/>
        <w:noProof/>
        <w:sz w:val="24"/>
        <w:szCs w:val="24"/>
      </w:rPr>
      <w:t>4</w:t>
    </w:r>
    <w:r w:rsidRPr="00FE1267">
      <w:rPr>
        <w:rFonts w:ascii="Times New Roman" w:hAnsi="Times New Roman" w:cs="Times New Roman"/>
        <w:sz w:val="24"/>
        <w:szCs w:val="24"/>
      </w:rPr>
      <w:fldChar w:fldCharType="end"/>
    </w:r>
  </w:p>
  <w:p w:rsidR="00FE1267" w:rsidRDefault="00FE126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267" w:rsidRPr="00FE1267" w:rsidRDefault="00FE1267" w:rsidP="00FE1267">
    <w:pPr>
      <w:pStyle w:val="Header"/>
      <w:spacing w:line="480" w:lineRule="auto"/>
      <w:rPr>
        <w:rFonts w:ascii="Times New Roman" w:hAnsi="Times New Roman" w:cs="Times New Roman"/>
        <w:sz w:val="24"/>
        <w:szCs w:val="24"/>
      </w:rPr>
    </w:pPr>
    <w:r w:rsidRPr="00FE1267">
      <w:rPr>
        <w:rFonts w:ascii="Times New Roman" w:hAnsi="Times New Roman" w:cs="Times New Roman"/>
        <w:sz w:val="24"/>
        <w:szCs w:val="24"/>
      </w:rPr>
      <w:t>Running Head: POSTINGS IN THE EDM DIGEST.</w:t>
    </w:r>
    <w:r>
      <w:rPr>
        <w:rFonts w:ascii="Times New Roman" w:hAnsi="Times New Roman" w:cs="Times New Roman"/>
        <w:sz w:val="24"/>
        <w:szCs w:val="24"/>
      </w:rPr>
      <w:t xml:space="preserve">                                                                     </w:t>
    </w:r>
    <w:r w:rsidRPr="00FE1267">
      <w:rPr>
        <w:rFonts w:ascii="Times New Roman" w:hAnsi="Times New Roman" w:cs="Times New Roman"/>
        <w:sz w:val="24"/>
        <w:szCs w:val="24"/>
      </w:rPr>
      <w:fldChar w:fldCharType="begin"/>
    </w:r>
    <w:r w:rsidRPr="00FE1267">
      <w:rPr>
        <w:rFonts w:ascii="Times New Roman" w:hAnsi="Times New Roman" w:cs="Times New Roman"/>
        <w:sz w:val="24"/>
        <w:szCs w:val="24"/>
      </w:rPr>
      <w:instrText xml:space="preserve"> PAGE   \* MERGEFORMAT </w:instrText>
    </w:r>
    <w:r w:rsidRPr="00FE1267">
      <w:rPr>
        <w:rFonts w:ascii="Times New Roman" w:hAnsi="Times New Roman" w:cs="Times New Roman"/>
        <w:sz w:val="24"/>
        <w:szCs w:val="24"/>
      </w:rPr>
      <w:fldChar w:fldCharType="separate"/>
    </w:r>
    <w:r w:rsidR="00724C02">
      <w:rPr>
        <w:rFonts w:ascii="Times New Roman" w:hAnsi="Times New Roman" w:cs="Times New Roman"/>
        <w:noProof/>
        <w:sz w:val="24"/>
        <w:szCs w:val="24"/>
      </w:rPr>
      <w:t>1</w:t>
    </w:r>
    <w:r w:rsidRPr="00FE126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2E71"/>
    <w:rsid w:val="00186B00"/>
    <w:rsid w:val="002F2E71"/>
    <w:rsid w:val="005036E2"/>
    <w:rsid w:val="00724C02"/>
    <w:rsid w:val="00C94553"/>
    <w:rsid w:val="00D20B67"/>
    <w:rsid w:val="00FE12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6E2"/>
  </w:style>
  <w:style w:type="paragraph" w:styleId="Heading1">
    <w:name w:val="heading 1"/>
    <w:basedOn w:val="Normal"/>
    <w:link w:val="Heading1Char"/>
    <w:uiPriority w:val="9"/>
    <w:qFormat/>
    <w:rsid w:val="002F2E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E71"/>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E1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267"/>
  </w:style>
  <w:style w:type="paragraph" w:styleId="Footer">
    <w:name w:val="footer"/>
    <w:basedOn w:val="Normal"/>
    <w:link w:val="FooterChar"/>
    <w:uiPriority w:val="99"/>
    <w:semiHidden/>
    <w:unhideWhenUsed/>
    <w:rsid w:val="00FE12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1267"/>
  </w:style>
  <w:style w:type="paragraph" w:styleId="BalloonText">
    <w:name w:val="Balloon Text"/>
    <w:basedOn w:val="Normal"/>
    <w:link w:val="BalloonTextChar"/>
    <w:uiPriority w:val="99"/>
    <w:semiHidden/>
    <w:unhideWhenUsed/>
    <w:rsid w:val="00FE12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2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4296044">
      <w:bodyDiv w:val="1"/>
      <w:marLeft w:val="0"/>
      <w:marRight w:val="0"/>
      <w:marTop w:val="0"/>
      <w:marBottom w:val="0"/>
      <w:divBdr>
        <w:top w:val="none" w:sz="0" w:space="0" w:color="auto"/>
        <w:left w:val="none" w:sz="0" w:space="0" w:color="auto"/>
        <w:bottom w:val="none" w:sz="0" w:space="0" w:color="auto"/>
        <w:right w:val="none" w:sz="0" w:space="0" w:color="auto"/>
      </w:divBdr>
    </w:div>
    <w:div w:id="18794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2017-11-15T06:32:00Z</dcterms:created>
  <dcterms:modified xsi:type="dcterms:W3CDTF">2017-11-15T07:13:00Z</dcterms:modified>
</cp:coreProperties>
</file>